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F1DDF" w14:textId="233A5D4B" w:rsidR="00B513DE" w:rsidRPr="00B513DE" w:rsidRDefault="00B513DE" w:rsidP="00B513DE">
      <w:pPr>
        <w:jc w:val="center"/>
        <w:rPr>
          <w:rFonts w:ascii="Arial" w:hAnsi="Arial" w:cs="Arial"/>
          <w:b/>
        </w:rPr>
      </w:pPr>
      <w:r w:rsidRPr="00B513DE">
        <w:rPr>
          <w:rFonts w:ascii="Arial" w:hAnsi="Arial" w:cs="Arial"/>
          <w:b/>
        </w:rPr>
        <w:t>CANCUNENSES SE UNEN POR EL BIENESTAR ANIMAL: ANA PATY PERALTA</w:t>
      </w:r>
    </w:p>
    <w:p w14:paraId="75C9DE1B" w14:textId="77777777" w:rsidR="00B513DE" w:rsidRPr="00B513DE" w:rsidRDefault="00B513DE" w:rsidP="00B513DE">
      <w:pPr>
        <w:jc w:val="both"/>
        <w:rPr>
          <w:rFonts w:ascii="Arial" w:hAnsi="Arial" w:cs="Arial"/>
        </w:rPr>
      </w:pPr>
    </w:p>
    <w:p w14:paraId="5C5AB9CD" w14:textId="1119CE2E" w:rsidR="00B513DE" w:rsidRPr="00B513DE" w:rsidRDefault="00B513DE" w:rsidP="00B513DE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 xml:space="preserve">Gran participación ciudadana en la primera edición del </w:t>
      </w:r>
      <w:proofErr w:type="spellStart"/>
      <w:r w:rsidRPr="00B513DE">
        <w:rPr>
          <w:rFonts w:ascii="Arial" w:hAnsi="Arial" w:cs="Arial"/>
        </w:rPr>
        <w:t>Adoptafest</w:t>
      </w:r>
      <w:proofErr w:type="spellEnd"/>
      <w:r w:rsidRPr="00B513DE">
        <w:rPr>
          <w:rFonts w:ascii="Arial" w:hAnsi="Arial" w:cs="Arial"/>
        </w:rPr>
        <w:t xml:space="preserve"> </w:t>
      </w:r>
    </w:p>
    <w:p w14:paraId="1F96E164" w14:textId="77777777" w:rsidR="00B513DE" w:rsidRPr="00B513DE" w:rsidRDefault="00B513DE" w:rsidP="00B513DE">
      <w:pPr>
        <w:jc w:val="both"/>
        <w:rPr>
          <w:rFonts w:ascii="Arial" w:hAnsi="Arial" w:cs="Arial"/>
        </w:rPr>
      </w:pPr>
    </w:p>
    <w:p w14:paraId="7A516CBA" w14:textId="77777777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  <w:b/>
        </w:rPr>
        <w:t>Cancún, Q. R., a 28 de octubre de 2023.-</w:t>
      </w:r>
      <w:r w:rsidRPr="00B513DE">
        <w:rPr>
          <w:rFonts w:ascii="Arial" w:hAnsi="Arial" w:cs="Arial"/>
        </w:rPr>
        <w:t xml:space="preserve"> “Al adoptar, ayudamos a brindarle a los perritos y gatitos un hogar digno, les damos una familia que los llene de amor y los alejamos del maltrato que puedan recibir en la calle. El bienestar animal es parte de una sociedad responsable, moderna y sostenible”, afirmó la Presidenta Municipal, Ana Paty Peralta, al encabezar el “</w:t>
      </w:r>
      <w:proofErr w:type="spellStart"/>
      <w:r w:rsidRPr="00B513DE">
        <w:rPr>
          <w:rFonts w:ascii="Arial" w:hAnsi="Arial" w:cs="Arial"/>
        </w:rPr>
        <w:t>Adoptafest</w:t>
      </w:r>
      <w:proofErr w:type="spellEnd"/>
      <w:r w:rsidRPr="00B513DE">
        <w:rPr>
          <w:rFonts w:ascii="Arial" w:hAnsi="Arial" w:cs="Arial"/>
        </w:rPr>
        <w:t xml:space="preserve">”, un evento en el que las y los </w:t>
      </w:r>
      <w:proofErr w:type="spellStart"/>
      <w:r w:rsidRPr="00B513DE">
        <w:rPr>
          <w:rFonts w:ascii="Arial" w:hAnsi="Arial" w:cs="Arial"/>
        </w:rPr>
        <w:t>cancunenses</w:t>
      </w:r>
      <w:proofErr w:type="spellEnd"/>
      <w:r w:rsidRPr="00B513DE">
        <w:rPr>
          <w:rFonts w:ascii="Arial" w:hAnsi="Arial" w:cs="Arial"/>
        </w:rPr>
        <w:t xml:space="preserve"> adoptaron con responsabilidad a perros y gatos que requerían la atención y compañía de una familia. </w:t>
      </w:r>
    </w:p>
    <w:p w14:paraId="20C50CA4" w14:textId="77777777" w:rsidR="00B513DE" w:rsidRPr="00B513DE" w:rsidRDefault="00B513DE" w:rsidP="00B513DE">
      <w:pPr>
        <w:jc w:val="both"/>
        <w:rPr>
          <w:rFonts w:ascii="Arial" w:hAnsi="Arial" w:cs="Arial"/>
        </w:rPr>
      </w:pPr>
    </w:p>
    <w:p w14:paraId="4282A6CD" w14:textId="4E50C0E8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>En Malecón Tajamar decenas de niñas, niños, j</w:t>
      </w:r>
      <w:r w:rsidR="0090242C">
        <w:rPr>
          <w:rFonts w:ascii="Arial" w:hAnsi="Arial" w:cs="Arial"/>
        </w:rPr>
        <w:t>óvenes y adultos participaron en</w:t>
      </w:r>
      <w:bookmarkStart w:id="0" w:name="_GoBack"/>
      <w:bookmarkEnd w:id="0"/>
      <w:r w:rsidRPr="00B513DE">
        <w:rPr>
          <w:rFonts w:ascii="Arial" w:hAnsi="Arial" w:cs="Arial"/>
        </w:rPr>
        <w:t xml:space="preserve"> la actividad, donde la Dirección General de Protección y Bienestar Animal, en coordinación con la Dirección General de Ecología, llevaron una diversidad de ejemplares caninos y felinos listos para su adopción, quienes lograron robarle el corazón a más de uno, dando lugar al nacimiento de una nueva relación.</w:t>
      </w:r>
    </w:p>
    <w:p w14:paraId="2945DB4B" w14:textId="77777777" w:rsidR="00B513DE" w:rsidRPr="00B513DE" w:rsidRDefault="00B513DE" w:rsidP="00B513DE">
      <w:pPr>
        <w:jc w:val="both"/>
        <w:rPr>
          <w:rFonts w:ascii="Arial" w:hAnsi="Arial" w:cs="Arial"/>
        </w:rPr>
      </w:pPr>
    </w:p>
    <w:p w14:paraId="77FA9765" w14:textId="77777777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>Durante el recorrido que realizó la Presidenta Municipal por los módulos de adopción instalados, saludó, convivió y conversó con las y los asistentes al “</w:t>
      </w:r>
      <w:proofErr w:type="spellStart"/>
      <w:r w:rsidRPr="00B513DE">
        <w:rPr>
          <w:rFonts w:ascii="Arial" w:hAnsi="Arial" w:cs="Arial"/>
        </w:rPr>
        <w:t>Adoptafest</w:t>
      </w:r>
      <w:proofErr w:type="spellEnd"/>
      <w:r w:rsidRPr="00B513DE">
        <w:rPr>
          <w:rFonts w:ascii="Arial" w:hAnsi="Arial" w:cs="Arial"/>
        </w:rPr>
        <w:t xml:space="preserve">”, felicitándolos por ser ciudadanos comprometidos con el bienestar de toda la sociedad </w:t>
      </w:r>
      <w:proofErr w:type="spellStart"/>
      <w:r w:rsidRPr="00B513DE">
        <w:rPr>
          <w:rFonts w:ascii="Arial" w:hAnsi="Arial" w:cs="Arial"/>
        </w:rPr>
        <w:t>cancunense</w:t>
      </w:r>
      <w:proofErr w:type="spellEnd"/>
      <w:r w:rsidRPr="00B513DE">
        <w:rPr>
          <w:rFonts w:ascii="Arial" w:hAnsi="Arial" w:cs="Arial"/>
        </w:rPr>
        <w:t>, remarcando que la suma de todas las acciones traen buenos consecuencias; “nuestras labores han dado resultados positivos, llevamos más de 160 adopciones en las campañas que hemos realizado este año; el trámite es muy sencillo, sólo deben traer comprobante de domicilio, identificación oficial y foto del hogar para la mascota”, enfatizó.</w:t>
      </w:r>
    </w:p>
    <w:p w14:paraId="638F0503" w14:textId="77777777" w:rsidR="00B513DE" w:rsidRPr="00B513DE" w:rsidRDefault="00B513DE" w:rsidP="00B513DE">
      <w:pPr>
        <w:jc w:val="both"/>
        <w:rPr>
          <w:rFonts w:ascii="Arial" w:hAnsi="Arial" w:cs="Arial"/>
        </w:rPr>
      </w:pPr>
    </w:p>
    <w:p w14:paraId="00C01FBB" w14:textId="77777777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 xml:space="preserve">A su vez, el director de Protección y Bienestar Animal, Antonio Ortuño Gutiérrez mencionó la relevancia de adoptar a nuestras mascotas en lugar de comprarlas, por lo que indicó que en las instalaciones de la dependencia a su cargo pueden adoptar responsablemente animales, invitando a las y los participantes a difundir el mensaje para que más perros y gatos puedan gozar de un vida plena y saludable. </w:t>
      </w:r>
    </w:p>
    <w:p w14:paraId="658E0207" w14:textId="77777777" w:rsidR="00B513DE" w:rsidRPr="00B513DE" w:rsidRDefault="00B513DE" w:rsidP="00B513DE">
      <w:pPr>
        <w:jc w:val="both"/>
        <w:rPr>
          <w:rFonts w:ascii="Arial" w:hAnsi="Arial" w:cs="Arial"/>
        </w:rPr>
      </w:pPr>
    </w:p>
    <w:p w14:paraId="13F0B01F" w14:textId="66E97500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 xml:space="preserve">Como complemento a esta actividad y aportando al fortalecimiento de la economía </w:t>
      </w:r>
      <w:proofErr w:type="spellStart"/>
      <w:r w:rsidRPr="00B513DE">
        <w:rPr>
          <w:rFonts w:ascii="Arial" w:hAnsi="Arial" w:cs="Arial"/>
        </w:rPr>
        <w:t>cancunense</w:t>
      </w:r>
      <w:proofErr w:type="spellEnd"/>
      <w:r w:rsidRPr="00B513DE">
        <w:rPr>
          <w:rFonts w:ascii="Arial" w:hAnsi="Arial" w:cs="Arial"/>
        </w:rPr>
        <w:t xml:space="preserve">, se situó un espacio dedicado para un tianguis con productos y servicios especializados para mascotas, con la intención de que quienes adopten un animal puedan equiparse con lo necesario para </w:t>
      </w:r>
      <w:r w:rsidR="0090242C">
        <w:rPr>
          <w:rFonts w:ascii="Arial" w:hAnsi="Arial" w:cs="Arial"/>
        </w:rPr>
        <w:t>la comodidad de su nueva compañía</w:t>
      </w:r>
      <w:r w:rsidRPr="00B513DE">
        <w:rPr>
          <w:rFonts w:ascii="Arial" w:hAnsi="Arial" w:cs="Arial"/>
        </w:rPr>
        <w:t xml:space="preserve">, además, se instalaron emprendedores con productos innovadores. </w:t>
      </w:r>
    </w:p>
    <w:p w14:paraId="13A15195" w14:textId="77777777" w:rsidR="00B513DE" w:rsidRPr="00B513DE" w:rsidRDefault="00B513DE" w:rsidP="00B513DE">
      <w:pPr>
        <w:jc w:val="both"/>
        <w:rPr>
          <w:rFonts w:ascii="Arial" w:hAnsi="Arial" w:cs="Arial"/>
        </w:rPr>
      </w:pPr>
    </w:p>
    <w:p w14:paraId="2EC37D13" w14:textId="67B198A8" w:rsidR="00B513DE" w:rsidRPr="00B513DE" w:rsidRDefault="00B513DE" w:rsidP="00B513DE">
      <w:pPr>
        <w:jc w:val="center"/>
        <w:rPr>
          <w:rFonts w:ascii="Arial" w:hAnsi="Arial" w:cs="Arial"/>
        </w:rPr>
      </w:pPr>
      <w:r w:rsidRPr="00B513DE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1CA2015E" w14:textId="77777777" w:rsidR="00B513DE" w:rsidRPr="00B513DE" w:rsidRDefault="00B513DE" w:rsidP="00B513DE">
      <w:pPr>
        <w:jc w:val="center"/>
        <w:rPr>
          <w:rFonts w:ascii="Arial" w:hAnsi="Arial" w:cs="Arial"/>
          <w:b/>
        </w:rPr>
      </w:pPr>
      <w:r w:rsidRPr="00B513DE">
        <w:rPr>
          <w:rFonts w:ascii="Arial" w:hAnsi="Arial" w:cs="Arial"/>
          <w:b/>
        </w:rPr>
        <w:t>COMPLEMENTO INFORMATIVO</w:t>
      </w:r>
    </w:p>
    <w:p w14:paraId="0E1B4739" w14:textId="77777777" w:rsidR="00B513DE" w:rsidRPr="00B513DE" w:rsidRDefault="00B513DE" w:rsidP="00B513DE">
      <w:pPr>
        <w:jc w:val="both"/>
        <w:rPr>
          <w:rFonts w:ascii="Arial" w:hAnsi="Arial" w:cs="Arial"/>
        </w:rPr>
      </w:pPr>
    </w:p>
    <w:p w14:paraId="4788018A" w14:textId="77777777" w:rsidR="00B513DE" w:rsidRPr="00B513DE" w:rsidRDefault="00B513DE" w:rsidP="00B513DE">
      <w:pPr>
        <w:jc w:val="both"/>
        <w:rPr>
          <w:rFonts w:ascii="Arial" w:hAnsi="Arial" w:cs="Arial"/>
          <w:b/>
        </w:rPr>
      </w:pPr>
      <w:r w:rsidRPr="00B513DE">
        <w:rPr>
          <w:rFonts w:ascii="Arial" w:hAnsi="Arial" w:cs="Arial"/>
          <w:b/>
        </w:rPr>
        <w:t>CITA TEXTUAL:</w:t>
      </w:r>
    </w:p>
    <w:p w14:paraId="436E44EE" w14:textId="4875BBC7" w:rsidR="00B513DE" w:rsidRPr="00B513DE" w:rsidRDefault="00B513DE" w:rsidP="00B513DE">
      <w:pPr>
        <w:jc w:val="both"/>
        <w:rPr>
          <w:rFonts w:ascii="Arial" w:hAnsi="Arial" w:cs="Arial"/>
        </w:rPr>
      </w:pPr>
    </w:p>
    <w:p w14:paraId="78572CD5" w14:textId="77777777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>“Esta es la primera edición del “</w:t>
      </w:r>
      <w:proofErr w:type="spellStart"/>
      <w:r w:rsidRPr="00B513DE">
        <w:rPr>
          <w:rFonts w:ascii="Arial" w:hAnsi="Arial" w:cs="Arial"/>
        </w:rPr>
        <w:t>Adoptafest</w:t>
      </w:r>
      <w:proofErr w:type="spellEnd"/>
      <w:r w:rsidRPr="00B513DE">
        <w:rPr>
          <w:rFonts w:ascii="Arial" w:hAnsi="Arial" w:cs="Arial"/>
        </w:rPr>
        <w:t>” y del Tianguis Tajamar, la idea es replicarlo una vez al mes aquí en Malecón Tajamar”.</w:t>
      </w:r>
    </w:p>
    <w:p w14:paraId="435FE76E" w14:textId="77777777" w:rsidR="00B513DE" w:rsidRPr="00B513DE" w:rsidRDefault="00B513DE" w:rsidP="00B513DE">
      <w:pPr>
        <w:jc w:val="both"/>
        <w:rPr>
          <w:rFonts w:ascii="Arial" w:hAnsi="Arial" w:cs="Arial"/>
        </w:rPr>
      </w:pPr>
    </w:p>
    <w:p w14:paraId="513E5122" w14:textId="77777777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>Ana Paty Peralta. Presidenta Municipal de Benito Juárez.</w:t>
      </w:r>
    </w:p>
    <w:p w14:paraId="5EBB6DF3" w14:textId="77777777" w:rsidR="00B513DE" w:rsidRPr="00B513DE" w:rsidRDefault="00B513DE" w:rsidP="00B513DE">
      <w:pPr>
        <w:jc w:val="both"/>
        <w:rPr>
          <w:rFonts w:ascii="Arial" w:hAnsi="Arial" w:cs="Arial"/>
        </w:rPr>
      </w:pPr>
    </w:p>
    <w:p w14:paraId="5775F2FF" w14:textId="77777777" w:rsidR="00B513DE" w:rsidRPr="00B513DE" w:rsidRDefault="00B513DE" w:rsidP="00B513DE">
      <w:pPr>
        <w:jc w:val="both"/>
        <w:rPr>
          <w:rFonts w:ascii="Arial" w:hAnsi="Arial" w:cs="Arial"/>
          <w:b/>
        </w:rPr>
      </w:pPr>
      <w:r w:rsidRPr="00B513DE">
        <w:rPr>
          <w:rFonts w:ascii="Arial" w:hAnsi="Arial" w:cs="Arial"/>
          <w:b/>
        </w:rPr>
        <w:t>CAJA DE DATOS</w:t>
      </w:r>
    </w:p>
    <w:p w14:paraId="62F7F3CE" w14:textId="77777777" w:rsidR="00B513DE" w:rsidRPr="00B513DE" w:rsidRDefault="00B513DE" w:rsidP="00B513DE">
      <w:pPr>
        <w:jc w:val="both"/>
        <w:rPr>
          <w:rFonts w:ascii="Arial" w:hAnsi="Arial" w:cs="Arial"/>
        </w:rPr>
      </w:pPr>
    </w:p>
    <w:p w14:paraId="5D511780" w14:textId="77777777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>Asociaciones civiles presentes:</w:t>
      </w:r>
    </w:p>
    <w:p w14:paraId="0AFF7866" w14:textId="77777777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>•</w:t>
      </w:r>
      <w:r w:rsidRPr="00B513DE">
        <w:rPr>
          <w:rFonts w:ascii="Arial" w:hAnsi="Arial" w:cs="Arial"/>
        </w:rPr>
        <w:tab/>
        <w:t>Adopta un amigo</w:t>
      </w:r>
    </w:p>
    <w:p w14:paraId="05BA8DF1" w14:textId="77777777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>•</w:t>
      </w:r>
      <w:r w:rsidRPr="00B513DE">
        <w:rPr>
          <w:rFonts w:ascii="Arial" w:hAnsi="Arial" w:cs="Arial"/>
        </w:rPr>
        <w:tab/>
        <w:t xml:space="preserve">Adopta un </w:t>
      </w:r>
      <w:proofErr w:type="spellStart"/>
      <w:r w:rsidRPr="00B513DE">
        <w:rPr>
          <w:rFonts w:ascii="Arial" w:hAnsi="Arial" w:cs="Arial"/>
        </w:rPr>
        <w:t>malix</w:t>
      </w:r>
      <w:proofErr w:type="spellEnd"/>
    </w:p>
    <w:p w14:paraId="60E40275" w14:textId="77777777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>•</w:t>
      </w:r>
      <w:r w:rsidRPr="00B513DE">
        <w:rPr>
          <w:rFonts w:ascii="Arial" w:hAnsi="Arial" w:cs="Arial"/>
        </w:rPr>
        <w:tab/>
        <w:t>Dejando huella</w:t>
      </w:r>
    </w:p>
    <w:p w14:paraId="263F2D47" w14:textId="77777777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>•</w:t>
      </w:r>
      <w:r w:rsidRPr="00B513DE">
        <w:rPr>
          <w:rFonts w:ascii="Arial" w:hAnsi="Arial" w:cs="Arial"/>
        </w:rPr>
        <w:tab/>
        <w:t>Floreciendo el mundo</w:t>
      </w:r>
    </w:p>
    <w:p w14:paraId="60B8D069" w14:textId="77777777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>•</w:t>
      </w:r>
      <w:r w:rsidRPr="00B513DE">
        <w:rPr>
          <w:rFonts w:ascii="Arial" w:hAnsi="Arial" w:cs="Arial"/>
        </w:rPr>
        <w:tab/>
        <w:t>Fundación Sam</w:t>
      </w:r>
    </w:p>
    <w:p w14:paraId="2D204142" w14:textId="77777777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>•</w:t>
      </w:r>
      <w:r w:rsidRPr="00B513DE">
        <w:rPr>
          <w:rFonts w:ascii="Arial" w:hAnsi="Arial" w:cs="Arial"/>
        </w:rPr>
        <w:tab/>
      </w:r>
      <w:proofErr w:type="spellStart"/>
      <w:r w:rsidRPr="00B513DE">
        <w:rPr>
          <w:rFonts w:ascii="Arial" w:hAnsi="Arial" w:cs="Arial"/>
        </w:rPr>
        <w:t>Row</w:t>
      </w:r>
      <w:proofErr w:type="spellEnd"/>
    </w:p>
    <w:p w14:paraId="49745725" w14:textId="77777777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>•</w:t>
      </w:r>
      <w:r w:rsidRPr="00B513DE">
        <w:rPr>
          <w:rFonts w:ascii="Arial" w:hAnsi="Arial" w:cs="Arial"/>
        </w:rPr>
        <w:tab/>
        <w:t xml:space="preserve">La casita de </w:t>
      </w:r>
      <w:proofErr w:type="spellStart"/>
      <w:r w:rsidRPr="00B513DE">
        <w:rPr>
          <w:rFonts w:ascii="Arial" w:hAnsi="Arial" w:cs="Arial"/>
        </w:rPr>
        <w:t>Penny</w:t>
      </w:r>
      <w:proofErr w:type="spellEnd"/>
    </w:p>
    <w:p w14:paraId="0F3FFBF0" w14:textId="77777777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>•</w:t>
      </w:r>
      <w:r w:rsidRPr="00B513DE">
        <w:rPr>
          <w:rFonts w:ascii="Arial" w:hAnsi="Arial" w:cs="Arial"/>
        </w:rPr>
        <w:tab/>
      </w:r>
      <w:proofErr w:type="spellStart"/>
      <w:r w:rsidRPr="00B513DE">
        <w:rPr>
          <w:rFonts w:ascii="Arial" w:hAnsi="Arial" w:cs="Arial"/>
        </w:rPr>
        <w:t>Colipatitas</w:t>
      </w:r>
      <w:proofErr w:type="spellEnd"/>
      <w:r w:rsidRPr="00B513DE">
        <w:rPr>
          <w:rFonts w:ascii="Arial" w:hAnsi="Arial" w:cs="Arial"/>
        </w:rPr>
        <w:t xml:space="preserve"> callejeritas</w:t>
      </w:r>
    </w:p>
    <w:p w14:paraId="24B0E355" w14:textId="77777777" w:rsidR="00B513DE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>•</w:t>
      </w:r>
      <w:r w:rsidRPr="00B513DE">
        <w:rPr>
          <w:rFonts w:ascii="Arial" w:hAnsi="Arial" w:cs="Arial"/>
        </w:rPr>
        <w:tab/>
        <w:t xml:space="preserve">Rescatando </w:t>
      </w:r>
    </w:p>
    <w:p w14:paraId="333EE26F" w14:textId="310DEFBF" w:rsidR="0005079F" w:rsidRPr="00B513DE" w:rsidRDefault="00B513DE" w:rsidP="00B513DE">
      <w:pPr>
        <w:jc w:val="both"/>
        <w:rPr>
          <w:rFonts w:ascii="Arial" w:hAnsi="Arial" w:cs="Arial"/>
        </w:rPr>
      </w:pPr>
      <w:r w:rsidRPr="00B513DE">
        <w:rPr>
          <w:rFonts w:ascii="Arial" w:hAnsi="Arial" w:cs="Arial"/>
        </w:rPr>
        <w:t>•</w:t>
      </w:r>
      <w:r w:rsidRPr="00B513DE">
        <w:rPr>
          <w:rFonts w:ascii="Arial" w:hAnsi="Arial" w:cs="Arial"/>
        </w:rPr>
        <w:tab/>
      </w:r>
      <w:proofErr w:type="spellStart"/>
      <w:r w:rsidRPr="00B513DE">
        <w:rPr>
          <w:rFonts w:ascii="Arial" w:hAnsi="Arial" w:cs="Arial"/>
        </w:rPr>
        <w:t>Paws</w:t>
      </w:r>
      <w:proofErr w:type="spellEnd"/>
    </w:p>
    <w:sectPr w:rsidR="0005079F" w:rsidRPr="00B513D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87716" w14:textId="77777777" w:rsidR="009A78E6" w:rsidRDefault="009A78E6" w:rsidP="0092028B">
      <w:r>
        <w:separator/>
      </w:r>
    </w:p>
  </w:endnote>
  <w:endnote w:type="continuationSeparator" w:id="0">
    <w:p w14:paraId="7D9209E8" w14:textId="77777777" w:rsidR="009A78E6" w:rsidRDefault="009A78E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EF8C9" w14:textId="77777777" w:rsidR="009A78E6" w:rsidRDefault="009A78E6" w:rsidP="0092028B">
      <w:r>
        <w:separator/>
      </w:r>
    </w:p>
  </w:footnote>
  <w:footnote w:type="continuationSeparator" w:id="0">
    <w:p w14:paraId="75166C11" w14:textId="77777777" w:rsidR="009A78E6" w:rsidRDefault="009A78E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9D2F68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21</w:t>
                          </w:r>
                          <w:r w:rsidR="00B513D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9D2F68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21</w:t>
                    </w:r>
                    <w:r w:rsidR="00B513DE">
                      <w:rPr>
                        <w:rFonts w:cstheme="minorHAnsi"/>
                        <w:b/>
                        <w:bCs/>
                        <w:lang w:val="es-ES"/>
                      </w:rPr>
                      <w:t>98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70842"/>
    <w:multiLevelType w:val="hybridMultilevel"/>
    <w:tmpl w:val="1144D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5079F"/>
    <w:rsid w:val="002C5397"/>
    <w:rsid w:val="006A76FD"/>
    <w:rsid w:val="0090242C"/>
    <w:rsid w:val="0092028B"/>
    <w:rsid w:val="009A78E6"/>
    <w:rsid w:val="00B513DE"/>
    <w:rsid w:val="00BD5728"/>
    <w:rsid w:val="00D23899"/>
    <w:rsid w:val="00E90C7C"/>
    <w:rsid w:val="00EA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sandra</cp:lastModifiedBy>
  <cp:revision>2</cp:revision>
  <dcterms:created xsi:type="dcterms:W3CDTF">2023-10-29T01:38:00Z</dcterms:created>
  <dcterms:modified xsi:type="dcterms:W3CDTF">2023-10-29T01:38:00Z</dcterms:modified>
</cp:coreProperties>
</file>